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CF" w:rsidRPr="00145E93" w:rsidRDefault="00265B79" w:rsidP="00265B7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45E93">
        <w:rPr>
          <w:rFonts w:ascii="Times New Roman" w:hAnsi="Times New Roman" w:cs="Times New Roman"/>
          <w:b/>
          <w:color w:val="FF0000"/>
          <w:sz w:val="36"/>
          <w:szCs w:val="36"/>
        </w:rPr>
        <w:t>BẢNG TÓM TẮT: CHẤT KHỬ KHUẨN VÀ NỒNG ĐỘ VỆ SINH KHỬ KHUẨN</w:t>
      </w:r>
    </w:p>
    <w:tbl>
      <w:tblPr>
        <w:tblStyle w:val="TableGrid"/>
        <w:tblW w:w="13320" w:type="dxa"/>
        <w:tblLayout w:type="fixed"/>
        <w:tblLook w:val="04A0"/>
      </w:tblPr>
      <w:tblGrid>
        <w:gridCol w:w="2805"/>
        <w:gridCol w:w="1409"/>
        <w:gridCol w:w="1550"/>
        <w:gridCol w:w="1757"/>
        <w:gridCol w:w="1826"/>
        <w:gridCol w:w="1826"/>
        <w:gridCol w:w="2134"/>
        <w:gridCol w:w="13"/>
      </w:tblGrid>
      <w:tr w:rsidR="00D2743D" w:rsidRPr="00782809" w:rsidTr="006232C2">
        <w:trPr>
          <w:gridAfter w:val="1"/>
          <w:wAfter w:w="13" w:type="dxa"/>
          <w:trHeight w:val="458"/>
        </w:trPr>
        <w:tc>
          <w:tcPr>
            <w:tcW w:w="2805" w:type="dxa"/>
            <w:vMerge w:val="restart"/>
            <w:shd w:val="clear" w:color="auto" w:fill="548DD4" w:themeFill="text2" w:themeFillTint="99"/>
            <w:vAlign w:val="center"/>
          </w:tcPr>
          <w:p w:rsidR="00D2743D" w:rsidRPr="00782809" w:rsidRDefault="00D2743D" w:rsidP="00145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>ÁP DỤNG</w:t>
            </w:r>
          </w:p>
        </w:tc>
        <w:tc>
          <w:tcPr>
            <w:tcW w:w="1409" w:type="dxa"/>
            <w:vMerge w:val="restart"/>
            <w:shd w:val="clear" w:color="auto" w:fill="548DD4" w:themeFill="text2" w:themeFillTint="99"/>
            <w:vAlign w:val="center"/>
          </w:tcPr>
          <w:p w:rsidR="00D2743D" w:rsidRPr="00782809" w:rsidRDefault="00D2743D" w:rsidP="00145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>TẦN SUẤT</w:t>
            </w:r>
          </w:p>
        </w:tc>
        <w:tc>
          <w:tcPr>
            <w:tcW w:w="1550" w:type="dxa"/>
            <w:vMerge w:val="restart"/>
            <w:shd w:val="clear" w:color="auto" w:fill="548DD4" w:themeFill="text2" w:themeFillTint="99"/>
            <w:vAlign w:val="center"/>
          </w:tcPr>
          <w:p w:rsidR="00D2743D" w:rsidRPr="00782809" w:rsidRDefault="00D2743D" w:rsidP="00145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>NỒNG ĐỘ CLOR</w:t>
            </w:r>
          </w:p>
        </w:tc>
        <w:tc>
          <w:tcPr>
            <w:tcW w:w="7543" w:type="dxa"/>
            <w:gridSpan w:val="4"/>
            <w:shd w:val="clear" w:color="auto" w:fill="548DD4" w:themeFill="text2" w:themeFillTint="99"/>
            <w:vAlign w:val="center"/>
          </w:tcPr>
          <w:p w:rsidR="00D2743D" w:rsidRPr="00782809" w:rsidRDefault="00D2743D" w:rsidP="008E24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>CÁCH PHA DUNG DỊCH</w:t>
            </w:r>
          </w:p>
        </w:tc>
      </w:tr>
      <w:tr w:rsidR="00D2743D" w:rsidRPr="00782809" w:rsidTr="006232C2">
        <w:trPr>
          <w:trHeight w:val="981"/>
        </w:trPr>
        <w:tc>
          <w:tcPr>
            <w:tcW w:w="2805" w:type="dxa"/>
            <w:vMerge/>
            <w:shd w:val="clear" w:color="auto" w:fill="548DD4" w:themeFill="text2" w:themeFillTint="99"/>
            <w:vAlign w:val="center"/>
          </w:tcPr>
          <w:p w:rsidR="00D2743D" w:rsidRPr="00782809" w:rsidRDefault="00D2743D" w:rsidP="00145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9" w:type="dxa"/>
            <w:vMerge/>
            <w:shd w:val="clear" w:color="auto" w:fill="548DD4" w:themeFill="text2" w:themeFillTint="99"/>
            <w:vAlign w:val="center"/>
          </w:tcPr>
          <w:p w:rsidR="00D2743D" w:rsidRPr="00782809" w:rsidRDefault="00D2743D" w:rsidP="00145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0" w:type="dxa"/>
            <w:vMerge/>
            <w:shd w:val="clear" w:color="auto" w:fill="548DD4" w:themeFill="text2" w:themeFillTint="99"/>
            <w:vAlign w:val="center"/>
          </w:tcPr>
          <w:p w:rsidR="00D2743D" w:rsidRPr="00782809" w:rsidRDefault="00D2743D" w:rsidP="00145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548DD4" w:themeFill="text2" w:themeFillTint="99"/>
            <w:vAlign w:val="center"/>
          </w:tcPr>
          <w:p w:rsidR="00D2743D" w:rsidRPr="00782809" w:rsidRDefault="00D2743D" w:rsidP="008E24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Cloramin B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25% </w:t>
            </w: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>cho 05 lít nước</w:t>
            </w:r>
          </w:p>
        </w:tc>
        <w:tc>
          <w:tcPr>
            <w:tcW w:w="1826" w:type="dxa"/>
            <w:shd w:val="clear" w:color="auto" w:fill="548DD4" w:themeFill="text2" w:themeFillTint="99"/>
            <w:vAlign w:val="center"/>
          </w:tcPr>
          <w:p w:rsidR="00D2743D" w:rsidRPr="00782809" w:rsidRDefault="00D2743D" w:rsidP="005E1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>Nước Javel theo hướng dẫn nhà sản xuất</w:t>
            </w:r>
          </w:p>
        </w:tc>
        <w:tc>
          <w:tcPr>
            <w:tcW w:w="1826" w:type="dxa"/>
            <w:shd w:val="clear" w:color="auto" w:fill="548DD4" w:themeFill="text2" w:themeFillTint="99"/>
            <w:vAlign w:val="center"/>
          </w:tcPr>
          <w:p w:rsidR="00D2743D" w:rsidRPr="00782809" w:rsidRDefault="00D2743D" w:rsidP="005E1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Cloramin B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70% </w:t>
            </w: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>cho 05 lít nước</w:t>
            </w:r>
          </w:p>
        </w:tc>
        <w:tc>
          <w:tcPr>
            <w:tcW w:w="2147" w:type="dxa"/>
            <w:gridSpan w:val="2"/>
            <w:shd w:val="clear" w:color="auto" w:fill="548DD4" w:themeFill="text2" w:themeFillTint="99"/>
            <w:vAlign w:val="center"/>
          </w:tcPr>
          <w:p w:rsidR="00D2743D" w:rsidRPr="00782809" w:rsidRDefault="00D2743D" w:rsidP="008E24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>Canxihypoclorde</w:t>
            </w:r>
          </w:p>
          <w:p w:rsidR="00D2743D" w:rsidRPr="00782809" w:rsidRDefault="00D2743D" w:rsidP="008E24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b/>
                <w:sz w:val="26"/>
                <w:szCs w:val="26"/>
              </w:rPr>
              <w:t>05 lít nước</w:t>
            </w:r>
          </w:p>
        </w:tc>
      </w:tr>
      <w:tr w:rsidR="00D2743D" w:rsidRPr="00782809" w:rsidTr="006232C2">
        <w:trPr>
          <w:trHeight w:val="2487"/>
        </w:trPr>
        <w:tc>
          <w:tcPr>
            <w:tcW w:w="2805" w:type="dxa"/>
          </w:tcPr>
          <w:p w:rsidR="00D2743D" w:rsidRPr="00782809" w:rsidRDefault="00D2743D" w:rsidP="00265B7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Vệ sinh: đồ chơi, học cụ, bếp ăn.</w:t>
            </w:r>
          </w:p>
          <w:p w:rsidR="00D2743D" w:rsidRPr="00782809" w:rsidRDefault="00D2743D" w:rsidP="00265B7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Khử khuẩn khi không có bệnh (bề mặt nhiễm bẩn ít).</w:t>
            </w:r>
          </w:p>
          <w:p w:rsidR="00D2743D" w:rsidRPr="00782809" w:rsidRDefault="00D2743D" w:rsidP="00265B7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Ngâm dụng cụ trong 20 phút.</w:t>
            </w:r>
          </w:p>
        </w:tc>
        <w:tc>
          <w:tcPr>
            <w:tcW w:w="1409" w:type="dxa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Mỗi ngày</w:t>
            </w:r>
          </w:p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Mỗi tuần</w:t>
            </w:r>
          </w:p>
        </w:tc>
        <w:tc>
          <w:tcPr>
            <w:tcW w:w="1550" w:type="dxa"/>
          </w:tcPr>
          <w:p w:rsidR="00D2743D" w:rsidRPr="00782809" w:rsidRDefault="00D2743D" w:rsidP="00145E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0.05%</w:t>
            </w:r>
          </w:p>
        </w:tc>
        <w:tc>
          <w:tcPr>
            <w:tcW w:w="1757" w:type="dxa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2.5 muỗng cà phê</w:t>
            </w:r>
          </w:p>
        </w:tc>
        <w:tc>
          <w:tcPr>
            <w:tcW w:w="1826" w:type="dxa"/>
          </w:tcPr>
          <w:p w:rsidR="00D2743D" w:rsidRPr="00782809" w:rsidRDefault="00D2743D" w:rsidP="005E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Theo hướng dẫn ghi trên nhãn</w:t>
            </w:r>
          </w:p>
        </w:tc>
        <w:tc>
          <w:tcPr>
            <w:tcW w:w="1826" w:type="dxa"/>
          </w:tcPr>
          <w:p w:rsidR="00D2743D" w:rsidRPr="00782809" w:rsidRDefault="00D2743D" w:rsidP="005E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3.6 g # 01 muỗng cà phê</w:t>
            </w:r>
          </w:p>
        </w:tc>
        <w:tc>
          <w:tcPr>
            <w:tcW w:w="2147" w:type="dxa"/>
            <w:gridSpan w:val="2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3.6 g # 01 muỗng cà phê</w:t>
            </w:r>
          </w:p>
        </w:tc>
      </w:tr>
      <w:tr w:rsidR="00D2743D" w:rsidRPr="00782809" w:rsidTr="006232C2">
        <w:trPr>
          <w:trHeight w:val="1864"/>
        </w:trPr>
        <w:tc>
          <w:tcPr>
            <w:tcW w:w="2805" w:type="dxa"/>
          </w:tcPr>
          <w:p w:rsidR="00D2743D" w:rsidRPr="00782809" w:rsidRDefault="00D2743D" w:rsidP="00265B7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Khử khuẩn khi không có bệnh (bề mặt nhiễm bẩn nhiều)</w:t>
            </w:r>
          </w:p>
          <w:p w:rsidR="00D2743D" w:rsidRPr="00782809" w:rsidRDefault="00D2743D" w:rsidP="00265B7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Ngâm dụng cụ trong 10 phút</w:t>
            </w:r>
          </w:p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</w:tcPr>
          <w:p w:rsidR="00D2743D" w:rsidRPr="00782809" w:rsidRDefault="00D2743D" w:rsidP="00265B79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Mỗi tuần</w:t>
            </w:r>
          </w:p>
        </w:tc>
        <w:tc>
          <w:tcPr>
            <w:tcW w:w="1550" w:type="dxa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0.1%</w:t>
            </w:r>
          </w:p>
        </w:tc>
        <w:tc>
          <w:tcPr>
            <w:tcW w:w="1757" w:type="dxa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5 muỗng cà phê</w:t>
            </w:r>
          </w:p>
        </w:tc>
        <w:tc>
          <w:tcPr>
            <w:tcW w:w="1826" w:type="dxa"/>
          </w:tcPr>
          <w:p w:rsidR="00D2743D" w:rsidRPr="00782809" w:rsidRDefault="00D2743D" w:rsidP="005E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02 lần hơn (nước javel)</w:t>
            </w:r>
          </w:p>
        </w:tc>
        <w:tc>
          <w:tcPr>
            <w:tcW w:w="1826" w:type="dxa"/>
          </w:tcPr>
          <w:p w:rsidR="00D2743D" w:rsidRPr="00782809" w:rsidRDefault="00D2743D" w:rsidP="005E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7.2 g # 02 muỗng cà phê</w:t>
            </w:r>
          </w:p>
        </w:tc>
        <w:tc>
          <w:tcPr>
            <w:tcW w:w="2147" w:type="dxa"/>
            <w:gridSpan w:val="2"/>
          </w:tcPr>
          <w:p w:rsidR="00D2743D" w:rsidRPr="00782809" w:rsidRDefault="00D2743D" w:rsidP="00145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7.2 g # 02 muỗng cà phê</w:t>
            </w:r>
          </w:p>
        </w:tc>
      </w:tr>
      <w:tr w:rsidR="00D2743D" w:rsidRPr="00782809" w:rsidTr="006232C2">
        <w:trPr>
          <w:trHeight w:val="1080"/>
        </w:trPr>
        <w:tc>
          <w:tcPr>
            <w:tcW w:w="2805" w:type="dxa"/>
          </w:tcPr>
          <w:p w:rsidR="00D2743D" w:rsidRPr="00782809" w:rsidRDefault="00D2743D" w:rsidP="00265B7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Khử khuẩn khi có bệnh</w:t>
            </w:r>
          </w:p>
          <w:p w:rsidR="00D2743D" w:rsidRPr="00782809" w:rsidRDefault="00D2743D" w:rsidP="00265B7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Xử lý máu, dịch tiết ít</w:t>
            </w:r>
          </w:p>
        </w:tc>
        <w:tc>
          <w:tcPr>
            <w:tcW w:w="1409" w:type="dxa"/>
          </w:tcPr>
          <w:p w:rsidR="00D2743D" w:rsidRPr="00782809" w:rsidRDefault="00D2743D" w:rsidP="00265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Mỗi ngày</w:t>
            </w:r>
          </w:p>
          <w:p w:rsidR="00D2743D" w:rsidRPr="00782809" w:rsidRDefault="00D2743D" w:rsidP="00265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Mỗi tuần</w:t>
            </w:r>
          </w:p>
        </w:tc>
        <w:tc>
          <w:tcPr>
            <w:tcW w:w="1550" w:type="dxa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0.5%</w:t>
            </w:r>
          </w:p>
        </w:tc>
        <w:tc>
          <w:tcPr>
            <w:tcW w:w="1757" w:type="dxa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25 muỗng</w:t>
            </w:r>
          </w:p>
        </w:tc>
        <w:tc>
          <w:tcPr>
            <w:tcW w:w="1826" w:type="dxa"/>
          </w:tcPr>
          <w:p w:rsidR="00D2743D" w:rsidRPr="00782809" w:rsidRDefault="00D2743D" w:rsidP="005E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10 lần hơn (nước javel)</w:t>
            </w:r>
          </w:p>
        </w:tc>
        <w:tc>
          <w:tcPr>
            <w:tcW w:w="1826" w:type="dxa"/>
          </w:tcPr>
          <w:p w:rsidR="00D2743D" w:rsidRPr="00782809" w:rsidRDefault="00D2743D" w:rsidP="005E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35 g # 09 muỗng cà phê</w:t>
            </w:r>
          </w:p>
        </w:tc>
        <w:tc>
          <w:tcPr>
            <w:tcW w:w="2147" w:type="dxa"/>
            <w:gridSpan w:val="2"/>
          </w:tcPr>
          <w:p w:rsidR="00D2743D" w:rsidRPr="00782809" w:rsidRDefault="00D2743D" w:rsidP="00145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35 g # 09 muỗng cà phê</w:t>
            </w:r>
          </w:p>
        </w:tc>
      </w:tr>
      <w:tr w:rsidR="00D2743D" w:rsidRPr="00782809" w:rsidTr="006232C2">
        <w:trPr>
          <w:trHeight w:val="750"/>
        </w:trPr>
        <w:tc>
          <w:tcPr>
            <w:tcW w:w="2805" w:type="dxa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Xử lý máu, dịch tiết nhiều</w:t>
            </w:r>
          </w:p>
        </w:tc>
        <w:tc>
          <w:tcPr>
            <w:tcW w:w="1409" w:type="dxa"/>
          </w:tcPr>
          <w:p w:rsidR="00D2743D" w:rsidRPr="00782809" w:rsidRDefault="00D2743D" w:rsidP="00265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Mỗi ngày</w:t>
            </w:r>
          </w:p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1%</w:t>
            </w:r>
          </w:p>
        </w:tc>
        <w:tc>
          <w:tcPr>
            <w:tcW w:w="1757" w:type="dxa"/>
          </w:tcPr>
          <w:p w:rsidR="00D2743D" w:rsidRPr="00782809" w:rsidRDefault="00D27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50 muỗng</w:t>
            </w:r>
          </w:p>
        </w:tc>
        <w:tc>
          <w:tcPr>
            <w:tcW w:w="1826" w:type="dxa"/>
          </w:tcPr>
          <w:p w:rsidR="00D2743D" w:rsidRPr="00782809" w:rsidRDefault="00D2743D" w:rsidP="005E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20 lần hơn (nước javel)</w:t>
            </w:r>
          </w:p>
        </w:tc>
        <w:tc>
          <w:tcPr>
            <w:tcW w:w="1826" w:type="dxa"/>
          </w:tcPr>
          <w:p w:rsidR="00D2743D" w:rsidRPr="00782809" w:rsidRDefault="00D2743D" w:rsidP="005E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70 g # 18 muỗng cà phê</w:t>
            </w:r>
          </w:p>
        </w:tc>
        <w:tc>
          <w:tcPr>
            <w:tcW w:w="2147" w:type="dxa"/>
            <w:gridSpan w:val="2"/>
          </w:tcPr>
          <w:p w:rsidR="00D2743D" w:rsidRPr="00782809" w:rsidRDefault="00D2743D" w:rsidP="00145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809">
              <w:rPr>
                <w:rFonts w:ascii="Times New Roman" w:hAnsi="Times New Roman" w:cs="Times New Roman"/>
                <w:sz w:val="26"/>
                <w:szCs w:val="26"/>
              </w:rPr>
              <w:t>70 g # 18 muỗng cà phê</w:t>
            </w:r>
          </w:p>
        </w:tc>
      </w:tr>
      <w:tr w:rsidR="006232C2" w:rsidRPr="00782809" w:rsidTr="006232C2">
        <w:trPr>
          <w:trHeight w:val="750"/>
        </w:trPr>
        <w:tc>
          <w:tcPr>
            <w:tcW w:w="13320" w:type="dxa"/>
            <w:gridSpan w:val="8"/>
            <w:shd w:val="clear" w:color="auto" w:fill="17365D" w:themeFill="text2" w:themeFillShade="BF"/>
            <w:vAlign w:val="center"/>
          </w:tcPr>
          <w:p w:rsidR="006232C2" w:rsidRPr="006232C2" w:rsidRDefault="006232C2" w:rsidP="006232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2C2">
              <w:rPr>
                <w:rFonts w:ascii="Times New Roman" w:hAnsi="Times New Roman" w:cs="Times New Roman"/>
                <w:b/>
                <w:sz w:val="26"/>
                <w:szCs w:val="26"/>
              </w:rPr>
              <w:t>01 muỗng cà phê # 4g</w:t>
            </w:r>
          </w:p>
        </w:tc>
      </w:tr>
    </w:tbl>
    <w:p w:rsidR="00265B79" w:rsidRPr="00265B79" w:rsidRDefault="00265B79">
      <w:pPr>
        <w:rPr>
          <w:rFonts w:ascii="Times New Roman" w:hAnsi="Times New Roman" w:cs="Times New Roman"/>
        </w:rPr>
      </w:pPr>
    </w:p>
    <w:sectPr w:rsidR="00265B79" w:rsidRPr="00265B79" w:rsidSect="00145E93">
      <w:pgSz w:w="15840" w:h="12240" w:orient="landscape" w:code="1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8A1"/>
    <w:multiLevelType w:val="hybridMultilevel"/>
    <w:tmpl w:val="790E6C72"/>
    <w:lvl w:ilvl="0" w:tplc="A080B9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5B79"/>
    <w:rsid w:val="000719CF"/>
    <w:rsid w:val="00145E93"/>
    <w:rsid w:val="00265B79"/>
    <w:rsid w:val="00512658"/>
    <w:rsid w:val="00615A3C"/>
    <w:rsid w:val="006232C2"/>
    <w:rsid w:val="0067718B"/>
    <w:rsid w:val="00782809"/>
    <w:rsid w:val="008E245E"/>
    <w:rsid w:val="00C757CC"/>
    <w:rsid w:val="00D2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6</cp:revision>
  <cp:lastPrinted>2021-04-19T02:55:00Z</cp:lastPrinted>
  <dcterms:created xsi:type="dcterms:W3CDTF">2021-04-19T02:18:00Z</dcterms:created>
  <dcterms:modified xsi:type="dcterms:W3CDTF">2021-04-19T03:04:00Z</dcterms:modified>
</cp:coreProperties>
</file>